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31F" w:rsidRPr="00F8031F" w:rsidRDefault="00F8031F" w:rsidP="00AA1836">
      <w:pPr>
        <w:jc w:val="center"/>
        <w:rPr>
          <w:b/>
          <w:bCs/>
          <w:sz w:val="32"/>
          <w:szCs w:val="32"/>
          <w:lang w:val="es-MX"/>
        </w:rPr>
      </w:pPr>
      <w:r w:rsidRPr="00F8031F">
        <w:rPr>
          <w:b/>
          <w:sz w:val="32"/>
          <w:szCs w:val="32"/>
        </w:rPr>
        <w:t>CONVOCATORIA</w:t>
      </w:r>
    </w:p>
    <w:p w:rsidR="00F8031F" w:rsidRPr="00F8031F" w:rsidRDefault="00F8031F" w:rsidP="00F8031F">
      <w:pPr>
        <w:jc w:val="center"/>
        <w:rPr>
          <w:b/>
          <w:bCs/>
          <w:sz w:val="32"/>
          <w:szCs w:val="32"/>
          <w:lang w:val="es-MX"/>
        </w:rPr>
      </w:pPr>
      <w:r w:rsidRPr="00F8031F">
        <w:rPr>
          <w:b/>
          <w:bCs/>
          <w:sz w:val="32"/>
          <w:szCs w:val="32"/>
          <w:lang w:val="es-MX"/>
        </w:rPr>
        <w:t>PREMIO ESTATAL DE DERECHOS HUMANOS 2025 – JUVENTUDES</w:t>
      </w:r>
    </w:p>
    <w:p w:rsidR="00F8031F" w:rsidRDefault="00F8031F" w:rsidP="00F8031F">
      <w:pPr>
        <w:jc w:val="both"/>
        <w:rPr>
          <w:lang w:val="es-MX"/>
        </w:rPr>
      </w:pPr>
    </w:p>
    <w:p w:rsidR="00F8031F" w:rsidRDefault="00F8031F" w:rsidP="00F8031F">
      <w:pPr>
        <w:jc w:val="both"/>
        <w:rPr>
          <w:lang w:val="es-MX"/>
        </w:rPr>
      </w:pPr>
      <w:r w:rsidRPr="00F8031F">
        <w:rPr>
          <w:lang w:val="es-MX"/>
        </w:rPr>
        <w:t>La Comisión Estatal de Derechos Humanos de San Luis Potosí, en el marco de la celebración del Día Internacional de los Derechos Humanos y con el propósito de reconocer a las juventudes que han desarrollado labores de promoción, defensa y protección de los derechos humanos en el Estado de San Luis Potosí:</w:t>
      </w:r>
    </w:p>
    <w:p w:rsidR="00F8031F" w:rsidRPr="00F8031F" w:rsidRDefault="00F8031F" w:rsidP="00F8031F">
      <w:pPr>
        <w:jc w:val="both"/>
        <w:rPr>
          <w:lang w:val="es-MX"/>
        </w:rPr>
      </w:pPr>
    </w:p>
    <w:p w:rsidR="00963698" w:rsidRDefault="00F8031F" w:rsidP="00963698">
      <w:pPr>
        <w:jc w:val="center"/>
        <w:rPr>
          <w:lang w:val="es-MX"/>
        </w:rPr>
      </w:pPr>
      <w:r w:rsidRPr="00F8031F">
        <w:rPr>
          <w:b/>
          <w:bCs/>
          <w:lang w:val="es-MX"/>
        </w:rPr>
        <w:t>CONVOCA</w:t>
      </w:r>
    </w:p>
    <w:p w:rsidR="00963698" w:rsidRDefault="00F8031F" w:rsidP="00F8031F">
      <w:pPr>
        <w:rPr>
          <w:lang w:val="es-MX"/>
        </w:rPr>
      </w:pPr>
      <w:r w:rsidRPr="00F8031F">
        <w:rPr>
          <w:lang w:val="es-MX"/>
        </w:rPr>
        <w:t>A la sociedad potosina a presentar propuestas de personas jóvenes de entre 18 y 29 años de edad, que se hayan destacado por su lucha en la promoción y defensa de los derechos humanos</w:t>
      </w:r>
      <w:r w:rsidR="00963698">
        <w:rPr>
          <w:lang w:val="es-MX"/>
        </w:rPr>
        <w:t xml:space="preserve"> en el Estado, para recibir el:</w:t>
      </w:r>
    </w:p>
    <w:p w:rsidR="00F8031F" w:rsidRPr="00F8031F" w:rsidRDefault="00F8031F" w:rsidP="00F8031F">
      <w:pPr>
        <w:rPr>
          <w:lang w:val="es-MX"/>
        </w:rPr>
      </w:pPr>
      <w:r w:rsidRPr="00F8031F">
        <w:rPr>
          <w:lang w:val="es-MX"/>
        </w:rPr>
        <w:t>PREMIO ESTATAL DE DERECHOS HUMANOS 2025 – JUVENTUDES</w:t>
      </w:r>
    </w:p>
    <w:p w:rsidR="00F8031F" w:rsidRPr="00F8031F" w:rsidRDefault="00F8031F" w:rsidP="00F8031F">
      <w:pPr>
        <w:jc w:val="both"/>
        <w:rPr>
          <w:lang w:val="es-MX"/>
        </w:rPr>
      </w:pPr>
      <w:r w:rsidRPr="00F8031F">
        <w:rPr>
          <w:b/>
          <w:bCs/>
          <w:lang w:val="es-MX"/>
        </w:rPr>
        <w:t>Bases:</w:t>
      </w:r>
    </w:p>
    <w:p w:rsidR="00F8031F" w:rsidRPr="00F8031F" w:rsidRDefault="00F8031F" w:rsidP="00F8031F">
      <w:pPr>
        <w:numPr>
          <w:ilvl w:val="0"/>
          <w:numId w:val="6"/>
        </w:numPr>
        <w:jc w:val="both"/>
        <w:rPr>
          <w:lang w:val="es-MX"/>
        </w:rPr>
      </w:pPr>
      <w:r w:rsidRPr="00F8031F">
        <w:rPr>
          <w:lang w:val="es-MX"/>
        </w:rPr>
        <w:t>Se entregará a la persona ganadora un reconocimiento con su nombre, fecha y la leyenda “Premio Estatal de Derechos Humanos 2025 – Juventudes”, así como una gratificación económica de $20,000.00 (veinte mil pesos 00/100 M.N.), por su destacada labor en la promoción y defensa de los derechos humanos.</w:t>
      </w:r>
    </w:p>
    <w:p w:rsidR="00F8031F" w:rsidRPr="00F8031F" w:rsidRDefault="00F8031F" w:rsidP="00F8031F">
      <w:pPr>
        <w:numPr>
          <w:ilvl w:val="0"/>
          <w:numId w:val="6"/>
        </w:numPr>
        <w:jc w:val="both"/>
        <w:rPr>
          <w:lang w:val="es-MX"/>
        </w:rPr>
      </w:pPr>
      <w:r w:rsidRPr="00F8031F">
        <w:rPr>
          <w:lang w:val="es-MX"/>
        </w:rPr>
        <w:t>Podrán ser propuestas personas jóvenes de entre 18 y 29 años de edad, que desarrollen labores de promoción, difusión y defensa de los derechos humanos dentro del Estado. El premio también podrá otorgarse post mortem, siempre y cuando la persona postulante haya fallecido dentro de la última década; en este caso, el reconocimiento y el numerario se entregarán al cónyuge supérstite o bien a sus ascendientes o descendientes directos.</w:t>
      </w:r>
    </w:p>
    <w:p w:rsidR="00F8031F" w:rsidRPr="00F8031F" w:rsidRDefault="00F8031F" w:rsidP="00F8031F">
      <w:pPr>
        <w:numPr>
          <w:ilvl w:val="0"/>
          <w:numId w:val="6"/>
        </w:numPr>
        <w:jc w:val="both"/>
        <w:rPr>
          <w:lang w:val="es-MX"/>
        </w:rPr>
      </w:pPr>
      <w:r w:rsidRPr="00F8031F">
        <w:rPr>
          <w:lang w:val="es-MX"/>
        </w:rPr>
        <w:t>Las propuestas podrán ser realizadas por personas físicas, organizaciones de la sociedad civil, instituciones públicas o privadas.</w:t>
      </w:r>
    </w:p>
    <w:p w:rsidR="00963698" w:rsidRDefault="00F8031F" w:rsidP="00F8031F">
      <w:pPr>
        <w:numPr>
          <w:ilvl w:val="0"/>
          <w:numId w:val="6"/>
        </w:numPr>
        <w:jc w:val="both"/>
        <w:rPr>
          <w:lang w:val="es-MX"/>
        </w:rPr>
      </w:pPr>
      <w:r w:rsidRPr="00F8031F">
        <w:rPr>
          <w:lang w:val="es-MX"/>
        </w:rPr>
        <w:t>Las propuestas podrán entregarse en el área de Secretaría Técnica en las oficinas de la Comisión Estatal de Derechos Humanos, o de forma electrónica en las direcciones:</w:t>
      </w:r>
      <w:r w:rsidRPr="00F8031F">
        <w:rPr>
          <w:lang w:val="es-MX"/>
        </w:rPr>
        <w:br/>
      </w:r>
      <w:r w:rsidRPr="00F8031F">
        <w:rPr>
          <w:rFonts w:ascii="Segoe UI Symbol" w:hAnsi="Segoe UI Symbol" w:cs="Segoe UI Symbol"/>
          <w:lang w:val="es-MX"/>
        </w:rPr>
        <w:t>📧</w:t>
      </w:r>
      <w:r w:rsidRPr="00F8031F">
        <w:rPr>
          <w:lang w:val="es-MX"/>
        </w:rPr>
        <w:t>secretariatecnicacedhslp@gmail.com</w:t>
      </w:r>
      <w:r w:rsidRPr="00F8031F">
        <w:rPr>
          <w:lang w:val="es-MX"/>
        </w:rPr>
        <w:br/>
      </w:r>
      <w:r w:rsidRPr="00F8031F">
        <w:rPr>
          <w:rFonts w:ascii="Segoe UI Symbol" w:hAnsi="Segoe UI Symbol" w:cs="Segoe UI Symbol"/>
          <w:lang w:val="es-MX"/>
        </w:rPr>
        <w:t>📧</w:t>
      </w:r>
      <w:r w:rsidR="00963698">
        <w:rPr>
          <w:lang w:val="es-MX"/>
        </w:rPr>
        <w:t>buzonquejas.cedhslp@gmail.com</w:t>
      </w:r>
    </w:p>
    <w:p w:rsidR="00F8031F" w:rsidRPr="00F8031F" w:rsidRDefault="00F8031F" w:rsidP="00963698">
      <w:pPr>
        <w:rPr>
          <w:lang w:val="es-MX"/>
        </w:rPr>
      </w:pPr>
      <w:r w:rsidRPr="00F8031F">
        <w:rPr>
          <w:lang w:val="es-MX"/>
        </w:rPr>
        <w:t>Asimismo, podrán recibirse en las siguientes sedes de la Comisión, de lunes a viernes de 9:00 a 14:00 horas:</w:t>
      </w:r>
      <w:r w:rsidRPr="00F8031F">
        <w:rPr>
          <w:lang w:val="es-MX"/>
        </w:rPr>
        <w:br/>
        <w:t>• Oficina central: Mariano Otero No. 685, Col. Tequisquiapan, San Luis Potosí.</w:t>
      </w:r>
      <w:r w:rsidRPr="00F8031F">
        <w:rPr>
          <w:lang w:val="es-MX"/>
        </w:rPr>
        <w:br/>
        <w:t>• Segunda Visitaduría: 16 de Septiembre No. 1009, Co</w:t>
      </w:r>
      <w:r w:rsidR="00FA2F91">
        <w:rPr>
          <w:lang w:val="es-MX"/>
        </w:rPr>
        <w:t>l. Obrera, Ciudad Valles, S.L.P</w:t>
      </w:r>
      <w:r w:rsidRPr="00F8031F">
        <w:rPr>
          <w:lang w:val="es-MX"/>
        </w:rPr>
        <w:t>.</w:t>
      </w:r>
      <w:r w:rsidRPr="00F8031F">
        <w:rPr>
          <w:lang w:val="es-MX"/>
        </w:rPr>
        <w:br/>
        <w:t>• Cuarta Visitaduría: Cástulo Betancourt No. 307, Col. Centro, Matehuala.</w:t>
      </w:r>
      <w:r w:rsidRPr="00F8031F">
        <w:rPr>
          <w:lang w:val="es-MX"/>
        </w:rPr>
        <w:br/>
        <w:t>• Oficina de Enlace: Moctezuma No. 203, Zona Centro, Cd. Fernández.</w:t>
      </w:r>
    </w:p>
    <w:p w:rsidR="007C202F" w:rsidRDefault="00F8031F" w:rsidP="00FA2F91">
      <w:pPr>
        <w:numPr>
          <w:ilvl w:val="0"/>
          <w:numId w:val="6"/>
        </w:numPr>
        <w:tabs>
          <w:tab w:val="clear" w:pos="720"/>
          <w:tab w:val="num" w:pos="1134"/>
        </w:tabs>
        <w:rPr>
          <w:lang w:val="es-MX"/>
        </w:rPr>
      </w:pPr>
      <w:r w:rsidRPr="00F8031F">
        <w:rPr>
          <w:lang w:val="es-MX"/>
        </w:rPr>
        <w:t>Las candidaturas debe</w:t>
      </w:r>
      <w:r w:rsidR="007C202F">
        <w:rPr>
          <w:lang w:val="es-MX"/>
        </w:rPr>
        <w:t>rán contener:</w:t>
      </w:r>
    </w:p>
    <w:p w:rsidR="009E724C" w:rsidRDefault="00F8031F" w:rsidP="00AA1836">
      <w:pPr>
        <w:ind w:left="709"/>
        <w:rPr>
          <w:lang w:val="es-MX"/>
        </w:rPr>
      </w:pPr>
      <w:r w:rsidRPr="00F8031F">
        <w:rPr>
          <w:lang w:val="es-MX"/>
        </w:rPr>
        <w:t>A) Datos de la persona o la organización que realiza la propuesta.</w:t>
      </w:r>
      <w:r w:rsidRPr="00F8031F">
        <w:rPr>
          <w:lang w:val="es-MX"/>
        </w:rPr>
        <w:br/>
        <w:t>B) Semblanza (máximo 3 cuartillas) con datos de localización y descripción detallada de la labor de la persona postulante en:</w:t>
      </w:r>
    </w:p>
    <w:p w:rsidR="009E724C" w:rsidRPr="007C202F" w:rsidRDefault="00F8031F" w:rsidP="00AA1836">
      <w:pPr>
        <w:pStyle w:val="Prrafodelista"/>
        <w:numPr>
          <w:ilvl w:val="0"/>
          <w:numId w:val="8"/>
        </w:numPr>
        <w:tabs>
          <w:tab w:val="clear" w:pos="720"/>
          <w:tab w:val="left" w:pos="1560"/>
        </w:tabs>
        <w:ind w:left="1134"/>
        <w:jc w:val="both"/>
        <w:rPr>
          <w:lang w:val="es-MX"/>
        </w:rPr>
      </w:pPr>
      <w:r w:rsidRPr="007C202F">
        <w:rPr>
          <w:lang w:val="es-MX"/>
        </w:rPr>
        <w:t>Promoción y di</w:t>
      </w:r>
      <w:r w:rsidR="009E724C" w:rsidRPr="007C202F">
        <w:rPr>
          <w:lang w:val="es-MX"/>
        </w:rPr>
        <w:t>fusión de derechos humanos, y/o</w:t>
      </w:r>
    </w:p>
    <w:p w:rsidR="007C202F" w:rsidRDefault="00F8031F" w:rsidP="00AA1836">
      <w:pPr>
        <w:pStyle w:val="Prrafodelista"/>
        <w:numPr>
          <w:ilvl w:val="0"/>
          <w:numId w:val="8"/>
        </w:numPr>
        <w:tabs>
          <w:tab w:val="clear" w:pos="720"/>
          <w:tab w:val="left" w:pos="1560"/>
        </w:tabs>
        <w:ind w:left="1134"/>
        <w:jc w:val="both"/>
        <w:rPr>
          <w:lang w:val="es-MX"/>
        </w:rPr>
      </w:pPr>
      <w:r w:rsidRPr="007C202F">
        <w:rPr>
          <w:lang w:val="es-MX"/>
        </w:rPr>
        <w:t>Defensa y protección de</w:t>
      </w:r>
      <w:r w:rsidR="00FA2F91" w:rsidRPr="007C202F">
        <w:rPr>
          <w:lang w:val="es-MX"/>
        </w:rPr>
        <w:t xml:space="preserve"> derechos humanos en el Estado.</w:t>
      </w:r>
      <w:r w:rsidR="007C202F">
        <w:rPr>
          <w:lang w:val="es-MX"/>
        </w:rPr>
        <w:t xml:space="preserve"> </w:t>
      </w:r>
    </w:p>
    <w:p w:rsidR="00FA2F91" w:rsidRPr="007C202F" w:rsidRDefault="007C202F" w:rsidP="00AA1836">
      <w:pPr>
        <w:tabs>
          <w:tab w:val="left" w:pos="1560"/>
        </w:tabs>
        <w:ind w:left="709"/>
        <w:jc w:val="both"/>
        <w:rPr>
          <w:lang w:val="es-MX"/>
        </w:rPr>
      </w:pPr>
      <w:r w:rsidRPr="007C202F">
        <w:rPr>
          <w:lang w:val="es-MX"/>
        </w:rPr>
        <w:t xml:space="preserve"> </w:t>
      </w:r>
      <w:r w:rsidR="00F8031F" w:rsidRPr="007C202F">
        <w:rPr>
          <w:lang w:val="es-MX"/>
        </w:rPr>
        <w:t>C) Escaneo o c</w:t>
      </w:r>
      <w:r w:rsidR="00FA2F91" w:rsidRPr="007C202F">
        <w:rPr>
          <w:lang w:val="es-MX"/>
        </w:rPr>
        <w:t>opia de identificación oficial.</w:t>
      </w:r>
    </w:p>
    <w:p w:rsidR="00AA1836" w:rsidRDefault="007C202F" w:rsidP="00AA1836">
      <w:pPr>
        <w:ind w:left="709"/>
        <w:jc w:val="both"/>
        <w:rPr>
          <w:lang w:val="es-MX"/>
        </w:rPr>
      </w:pPr>
      <w:r>
        <w:rPr>
          <w:lang w:val="es-MX"/>
        </w:rPr>
        <w:t xml:space="preserve"> </w:t>
      </w:r>
      <w:r w:rsidR="00F8031F" w:rsidRPr="00F8031F">
        <w:rPr>
          <w:lang w:val="es-MX"/>
        </w:rPr>
        <w:t>D) Material digital o impreso que acredite las actividades (</w:t>
      </w:r>
      <w:r w:rsidR="00FA2F91">
        <w:rPr>
          <w:lang w:val="es-MX"/>
        </w:rPr>
        <w:t xml:space="preserve">documentos, </w:t>
      </w:r>
      <w:r w:rsidR="00F8031F" w:rsidRPr="00F8031F">
        <w:rPr>
          <w:lang w:val="es-MX"/>
        </w:rPr>
        <w:t>testimoni</w:t>
      </w:r>
      <w:r w:rsidR="00FA2F91">
        <w:rPr>
          <w:lang w:val="es-MX"/>
        </w:rPr>
        <w:t xml:space="preserve">os, </w:t>
      </w:r>
      <w:r>
        <w:rPr>
          <w:lang w:val="es-MX"/>
        </w:rPr>
        <w:t xml:space="preserve"> </w:t>
      </w:r>
    </w:p>
    <w:p w:rsidR="00FA2F91" w:rsidRDefault="00FA2F91" w:rsidP="00AA1836">
      <w:pPr>
        <w:ind w:left="709"/>
        <w:jc w:val="both"/>
        <w:rPr>
          <w:lang w:val="es-MX"/>
        </w:rPr>
      </w:pPr>
      <w:r>
        <w:rPr>
          <w:lang w:val="es-MX"/>
        </w:rPr>
        <w:t>notas periodísticas, etc.).</w:t>
      </w:r>
    </w:p>
    <w:p w:rsidR="00F8031F" w:rsidRPr="00F8031F" w:rsidRDefault="00F8031F" w:rsidP="00AA1836">
      <w:pPr>
        <w:ind w:left="709"/>
        <w:jc w:val="both"/>
        <w:rPr>
          <w:lang w:val="es-MX"/>
        </w:rPr>
      </w:pPr>
      <w:r w:rsidRPr="00F8031F">
        <w:rPr>
          <w:lang w:val="es-MX"/>
        </w:rPr>
        <w:t>E) Carta de consentimiento informado y autorización para publicar su nombre en medios de comunicación. En el caso de candidaturas post mortem, la carta deberá ser suscrita por familiares directos.</w:t>
      </w:r>
    </w:p>
    <w:p w:rsidR="00F8031F" w:rsidRPr="00F8031F" w:rsidRDefault="00F8031F" w:rsidP="00FA2F91">
      <w:pPr>
        <w:numPr>
          <w:ilvl w:val="0"/>
          <w:numId w:val="6"/>
        </w:numPr>
        <w:jc w:val="both"/>
        <w:rPr>
          <w:lang w:val="es-MX"/>
        </w:rPr>
      </w:pPr>
      <w:r w:rsidRPr="00F8031F">
        <w:rPr>
          <w:lang w:val="es-MX"/>
        </w:rPr>
        <w:t xml:space="preserve">Los datos personales de las personas participantes serán tratados conforme a la Ley de Protección de Datos Personales del Estado de San Luis Potosí y al Aviso de Privacidad disponible en </w:t>
      </w:r>
      <w:hyperlink r:id="rId7" w:tgtFrame="_new" w:history="1">
        <w:r w:rsidRPr="00F8031F">
          <w:rPr>
            <w:rStyle w:val="Hipervnculo"/>
            <w:lang w:val="es-MX"/>
          </w:rPr>
          <w:t>www.cedhslp.org.mx</w:t>
        </w:r>
      </w:hyperlink>
      <w:r w:rsidRPr="00F8031F">
        <w:rPr>
          <w:lang w:val="es-MX"/>
        </w:rPr>
        <w:t>.</w:t>
      </w:r>
    </w:p>
    <w:p w:rsidR="00F8031F" w:rsidRPr="00F8031F" w:rsidRDefault="00F8031F" w:rsidP="00FA2F91">
      <w:pPr>
        <w:numPr>
          <w:ilvl w:val="0"/>
          <w:numId w:val="6"/>
        </w:numPr>
        <w:jc w:val="both"/>
        <w:rPr>
          <w:lang w:val="es-MX"/>
        </w:rPr>
      </w:pPr>
      <w:r w:rsidRPr="00F8031F">
        <w:rPr>
          <w:lang w:val="es-MX"/>
        </w:rPr>
        <w:t>No serán consideradas propuestas cuya actividad derive exclusivamente del ejercicio del servicio público, ni aquellas que hayan sido previamente reconocidas con el Premio Estatal de Derechos Humanos.</w:t>
      </w:r>
    </w:p>
    <w:p w:rsidR="00F8031F" w:rsidRPr="00F8031F" w:rsidRDefault="00F8031F" w:rsidP="00F8031F">
      <w:pPr>
        <w:numPr>
          <w:ilvl w:val="0"/>
          <w:numId w:val="6"/>
        </w:numPr>
        <w:jc w:val="both"/>
        <w:rPr>
          <w:lang w:val="es-MX"/>
        </w:rPr>
      </w:pPr>
      <w:r w:rsidRPr="00F8031F">
        <w:rPr>
          <w:lang w:val="es-MX"/>
        </w:rPr>
        <w:lastRenderedPageBreak/>
        <w:t>El periodo de recepción de propuestas será del 1 al 31 de octubre de 2025.</w:t>
      </w:r>
    </w:p>
    <w:p w:rsidR="00FA2F91" w:rsidRDefault="00CD48E4" w:rsidP="00CD48E4">
      <w:pPr>
        <w:ind w:firstLine="360"/>
        <w:rPr>
          <w:lang w:val="es-MX"/>
        </w:rPr>
      </w:pPr>
      <w:r>
        <w:rPr>
          <w:b/>
          <w:bCs/>
          <w:lang w:val="es-MX"/>
        </w:rPr>
        <w:t>Del</w:t>
      </w:r>
      <w:r w:rsidR="00F8031F" w:rsidRPr="00F8031F">
        <w:rPr>
          <w:b/>
          <w:bCs/>
          <w:lang w:val="es-MX"/>
        </w:rPr>
        <w:t xml:space="preserve"> Jurado</w:t>
      </w:r>
      <w:r w:rsidR="00F8031F" w:rsidRPr="00F8031F">
        <w:rPr>
          <w:lang w:val="es-MX"/>
        </w:rPr>
        <w:br/>
      </w:r>
      <w:r w:rsidR="00FA2F91">
        <w:rPr>
          <w:lang w:val="es-MX"/>
        </w:rPr>
        <w:t>El jurado estará integrado por:</w:t>
      </w:r>
    </w:p>
    <w:p w:rsidR="00FA2F91" w:rsidRDefault="00F8031F" w:rsidP="00FA2F91">
      <w:pPr>
        <w:rPr>
          <w:lang w:val="es-MX"/>
        </w:rPr>
      </w:pPr>
      <w:r w:rsidRPr="00F8031F">
        <w:rPr>
          <w:lang w:val="es-MX"/>
        </w:rPr>
        <w:t>• Tres integrantes del Consejo de la Comisión Estatal de Derechos Huma</w:t>
      </w:r>
      <w:r w:rsidR="00FA2F91">
        <w:rPr>
          <w:lang w:val="es-MX"/>
        </w:rPr>
        <w:t>nos.</w:t>
      </w:r>
      <w:r w:rsidR="00FA2F91">
        <w:rPr>
          <w:lang w:val="es-MX"/>
        </w:rPr>
        <w:br/>
        <w:t>• Dos miembros académicos.</w:t>
      </w:r>
    </w:p>
    <w:p w:rsidR="00F8031F" w:rsidRPr="00F8031F" w:rsidRDefault="00F8031F" w:rsidP="00FA2F91">
      <w:pPr>
        <w:rPr>
          <w:lang w:val="es-MX"/>
        </w:rPr>
      </w:pPr>
      <w:r w:rsidRPr="00F8031F">
        <w:rPr>
          <w:lang w:val="es-MX"/>
        </w:rPr>
        <w:t>• Dos integrantes de la sociedad civil con reconocida trayectoria en materia de derechos humanos y trabajo con juventudes.</w:t>
      </w:r>
    </w:p>
    <w:p w:rsidR="00F8031F" w:rsidRDefault="00F8031F" w:rsidP="00FA2F91">
      <w:pPr>
        <w:jc w:val="both"/>
        <w:rPr>
          <w:lang w:val="es-MX"/>
        </w:rPr>
      </w:pPr>
      <w:r w:rsidRPr="00F8031F">
        <w:rPr>
          <w:lang w:val="es-MX"/>
        </w:rPr>
        <w:t xml:space="preserve">El Consejo de la CEDH recibirá propuestas de integrantes del sector académico y de la sociedad civil que deseen participar como jurados, quienes deberán enviar su currículum vitae y una carta de disponibilidad entre el </w:t>
      </w:r>
      <w:r w:rsidRPr="00CD48E4">
        <w:rPr>
          <w:b/>
          <w:lang w:val="es-MX"/>
        </w:rPr>
        <w:t>17 y el 26 de septiembre de 2025</w:t>
      </w:r>
      <w:r w:rsidRPr="00F8031F">
        <w:rPr>
          <w:lang w:val="es-MX"/>
        </w:rPr>
        <w:t xml:space="preserve">. La integración definitiva del jurado se dará a conocer a más tardar el </w:t>
      </w:r>
      <w:r w:rsidRPr="00CD48E4">
        <w:rPr>
          <w:b/>
          <w:lang w:val="es-MX"/>
        </w:rPr>
        <w:t>16 de octubre de 2025</w:t>
      </w:r>
      <w:r w:rsidRPr="00F8031F">
        <w:rPr>
          <w:lang w:val="es-MX"/>
        </w:rPr>
        <w:t>.</w:t>
      </w:r>
    </w:p>
    <w:p w:rsidR="00CD48E4" w:rsidRPr="00F8031F" w:rsidRDefault="00CD48E4" w:rsidP="00FA2F91">
      <w:pPr>
        <w:jc w:val="both"/>
        <w:rPr>
          <w:lang w:val="es-MX"/>
        </w:rPr>
      </w:pPr>
    </w:p>
    <w:p w:rsidR="00CD48E4" w:rsidRDefault="00F8031F" w:rsidP="00CD48E4">
      <w:pPr>
        <w:ind w:firstLine="708"/>
        <w:rPr>
          <w:lang w:val="es-MX"/>
        </w:rPr>
      </w:pPr>
      <w:r w:rsidRPr="00F8031F">
        <w:rPr>
          <w:b/>
          <w:bCs/>
          <w:lang w:val="es-MX"/>
        </w:rPr>
        <w:t>Selección de la persona ganadora</w:t>
      </w:r>
    </w:p>
    <w:p w:rsidR="00F8031F" w:rsidRPr="00F8031F" w:rsidRDefault="00F8031F" w:rsidP="00CD48E4">
      <w:pPr>
        <w:jc w:val="both"/>
        <w:rPr>
          <w:lang w:val="es-MX"/>
        </w:rPr>
      </w:pPr>
      <w:r w:rsidRPr="00F8031F">
        <w:rPr>
          <w:lang w:val="es-MX"/>
        </w:rPr>
        <w:t>Se integrará un expediente por cada persona joven postulada. El jurado estudiará a detalle su contenido y elegirá a la persona ganadora tomando en consideración los siguientes criterios:</w:t>
      </w:r>
    </w:p>
    <w:p w:rsidR="00CD48E4" w:rsidRDefault="00CD48E4" w:rsidP="00CD48E4">
      <w:pPr>
        <w:jc w:val="both"/>
        <w:rPr>
          <w:lang w:val="es-MX"/>
        </w:rPr>
      </w:pPr>
      <w:r>
        <w:rPr>
          <w:lang w:val="es-MX"/>
        </w:rPr>
        <w:t>I. Criterios básicos</w:t>
      </w:r>
    </w:p>
    <w:p w:rsidR="00CD48E4" w:rsidRDefault="00F8031F" w:rsidP="00CD48E4">
      <w:pPr>
        <w:jc w:val="both"/>
        <w:rPr>
          <w:lang w:val="es-MX"/>
        </w:rPr>
      </w:pPr>
      <w:r w:rsidRPr="00F8031F">
        <w:rPr>
          <w:lang w:val="es-MX"/>
        </w:rPr>
        <w:t>I.I.- Requisitos mínimos. Verificar que la documentación y materiales entregados cumplan con los req</w:t>
      </w:r>
      <w:r w:rsidR="00CD48E4">
        <w:rPr>
          <w:lang w:val="es-MX"/>
        </w:rPr>
        <w:t>uerimientos de la convocatoria.</w:t>
      </w:r>
    </w:p>
    <w:p w:rsidR="00CD48E4" w:rsidRDefault="00F8031F" w:rsidP="00CD48E4">
      <w:pPr>
        <w:jc w:val="both"/>
        <w:rPr>
          <w:lang w:val="es-MX"/>
        </w:rPr>
      </w:pPr>
      <w:r w:rsidRPr="00F8031F">
        <w:rPr>
          <w:lang w:val="es-MX"/>
        </w:rPr>
        <w:t>I.II.- Suficiente evidencia. Confirmar que los méritos descritos puedan corroborarse con el material incluido en cada expediente.</w:t>
      </w:r>
    </w:p>
    <w:p w:rsidR="00CD48E4" w:rsidRDefault="00CD48E4" w:rsidP="00CD48E4">
      <w:pPr>
        <w:rPr>
          <w:lang w:val="es-MX"/>
        </w:rPr>
      </w:pPr>
      <w:r>
        <w:rPr>
          <w:lang w:val="es-MX"/>
        </w:rPr>
        <w:t>II. Criterios preferenciales</w:t>
      </w:r>
    </w:p>
    <w:p w:rsidR="00CD48E4" w:rsidRDefault="00F8031F" w:rsidP="00CD48E4">
      <w:pPr>
        <w:jc w:val="both"/>
        <w:rPr>
          <w:lang w:val="es-MX"/>
        </w:rPr>
      </w:pPr>
      <w:r w:rsidRPr="00F8031F">
        <w:rPr>
          <w:lang w:val="es-MX"/>
        </w:rPr>
        <w:t>II.I.- Impacto. Valorar si las acciones desarrolladas por la persona joven han tenido un efecto relevante en la promoción, defensa y protección de los derechos humanos, especialmente en problemáticas que afectan</w:t>
      </w:r>
      <w:r w:rsidR="00CD48E4">
        <w:rPr>
          <w:lang w:val="es-MX"/>
        </w:rPr>
        <w:t xml:space="preserve"> a las juventudes en el Estado.</w:t>
      </w:r>
    </w:p>
    <w:p w:rsidR="00CD48E4" w:rsidRDefault="00F8031F" w:rsidP="00CD48E4">
      <w:pPr>
        <w:jc w:val="both"/>
        <w:rPr>
          <w:lang w:val="es-MX"/>
        </w:rPr>
      </w:pPr>
      <w:r w:rsidRPr="00F8031F">
        <w:rPr>
          <w:lang w:val="es-MX"/>
        </w:rPr>
        <w:t>II.II.- Trayectoria. Considerar el tiempo, constancia y compromiso demostrado en la labor de derechos humanos, aun cuando se trate de trayectorias más recient</w:t>
      </w:r>
      <w:r w:rsidR="00CD48E4">
        <w:rPr>
          <w:lang w:val="es-MX"/>
        </w:rPr>
        <w:t>es propias de la etapa juvenil.</w:t>
      </w:r>
    </w:p>
    <w:p w:rsidR="00CD48E4" w:rsidRDefault="00F8031F" w:rsidP="00CD48E4">
      <w:pPr>
        <w:jc w:val="both"/>
        <w:rPr>
          <w:lang w:val="es-MX"/>
        </w:rPr>
      </w:pPr>
      <w:proofErr w:type="gramStart"/>
      <w:r w:rsidRPr="00F8031F">
        <w:rPr>
          <w:lang w:val="es-MX"/>
        </w:rPr>
        <w:t>II.III.-</w:t>
      </w:r>
      <w:proofErr w:type="gramEnd"/>
      <w:r w:rsidRPr="00F8031F">
        <w:rPr>
          <w:lang w:val="es-MX"/>
        </w:rPr>
        <w:t xml:space="preserve"> Resultados. Evaluar si las actividades realizadas han generado cambios positivos, nuevos liderazgos, proyectos innovadores o formas creativas de participación juvenil </w:t>
      </w:r>
      <w:r w:rsidR="00CD48E4">
        <w:rPr>
          <w:lang w:val="es-MX"/>
        </w:rPr>
        <w:t>en derechos humanos.</w:t>
      </w:r>
    </w:p>
    <w:p w:rsidR="00F8031F" w:rsidRPr="00F8031F" w:rsidRDefault="00F8031F" w:rsidP="0082177A">
      <w:pPr>
        <w:jc w:val="both"/>
        <w:rPr>
          <w:lang w:val="es-MX"/>
        </w:rPr>
      </w:pPr>
      <w:r w:rsidRPr="00F8031F">
        <w:rPr>
          <w:lang w:val="es-MX"/>
        </w:rPr>
        <w:t>II.IV.- Imagen pública. Valorar la congruencia entre el actuar de la persona postulante y los principios y valores que promueve, así como su capacidad de inspirar a otras juventudes.</w:t>
      </w:r>
    </w:p>
    <w:p w:rsidR="00F8031F" w:rsidRPr="00F8031F" w:rsidRDefault="00F8031F" w:rsidP="0082177A">
      <w:pPr>
        <w:jc w:val="both"/>
        <w:rPr>
          <w:lang w:val="es-MX"/>
        </w:rPr>
      </w:pPr>
      <w:r w:rsidRPr="00F8031F">
        <w:rPr>
          <w:lang w:val="es-MX"/>
        </w:rPr>
        <w:t xml:space="preserve">Los criterios básicos tendrán como propósito determinar la viabilidad del estudio de fondo de las candidaturas y se calificarán con las opciones de “cumplido” o “incumplido”. Las candidaturas que no acrediten alguno de estos criterios quedarán </w:t>
      </w:r>
      <w:proofErr w:type="gramStart"/>
      <w:r w:rsidRPr="00F8031F">
        <w:rPr>
          <w:lang w:val="es-MX"/>
        </w:rPr>
        <w:t>descalificadas automáticamente</w:t>
      </w:r>
      <w:proofErr w:type="gramEnd"/>
      <w:r w:rsidRPr="00F8031F">
        <w:rPr>
          <w:lang w:val="es-MX"/>
        </w:rPr>
        <w:t>.</w:t>
      </w:r>
    </w:p>
    <w:p w:rsidR="00F8031F" w:rsidRPr="00F8031F" w:rsidRDefault="00F8031F" w:rsidP="00F8031F">
      <w:pPr>
        <w:jc w:val="both"/>
        <w:rPr>
          <w:lang w:val="es-MX"/>
        </w:rPr>
      </w:pPr>
      <w:r w:rsidRPr="00F8031F">
        <w:rPr>
          <w:lang w:val="es-MX"/>
        </w:rPr>
        <w:t>Las que acrediten los criterios básicos pasarán al estudio de fondo. El jurado realizará su valoración mediante los criterios preferenciales descritos, asignando a cada uno una calificación de 1 a 10, con un valor equivalente al 25% de la calificación final.</w:t>
      </w:r>
    </w:p>
    <w:p w:rsidR="00F8031F" w:rsidRPr="00F8031F" w:rsidRDefault="00F8031F" w:rsidP="00F8031F">
      <w:pPr>
        <w:jc w:val="both"/>
        <w:rPr>
          <w:lang w:val="es-MX"/>
        </w:rPr>
      </w:pPr>
      <w:r w:rsidRPr="00F8031F">
        <w:rPr>
          <w:lang w:val="es-MX"/>
        </w:rPr>
        <w:t>La candidatura que obtenga la mayor calificación será reconocida con el Premio Estatal de Derechos Humanos 2025 – Juventudes. En caso de empate, el jurado decidirá mediante votación. Las decisiones que emita el jurado serán definitivas e inapelables.</w:t>
      </w:r>
    </w:p>
    <w:p w:rsidR="00F8031F" w:rsidRPr="00F8031F" w:rsidRDefault="00F8031F" w:rsidP="00F8031F">
      <w:pPr>
        <w:jc w:val="both"/>
        <w:rPr>
          <w:lang w:val="es-MX"/>
        </w:rPr>
      </w:pPr>
      <w:r w:rsidRPr="00F8031F">
        <w:rPr>
          <w:lang w:val="es-MX"/>
        </w:rPr>
        <w:t>Asimismo, el jurado podrá otorgar menciones honoríficas a aquellas personas jóvenes cuya trayectoria en la promoción y defensa de los derechos humanos se considere especialmente destacada. La obtención de dicho reconocimiento no limitará su participación en futuras ediciones del premio.</w:t>
      </w:r>
    </w:p>
    <w:p w:rsidR="0082177A" w:rsidRDefault="00F8031F" w:rsidP="0082177A">
      <w:pPr>
        <w:ind w:firstLine="708"/>
        <w:jc w:val="both"/>
        <w:rPr>
          <w:lang w:val="es-MX"/>
        </w:rPr>
      </w:pPr>
      <w:r w:rsidRPr="00F8031F">
        <w:rPr>
          <w:b/>
          <w:bCs/>
          <w:lang w:val="es-MX"/>
        </w:rPr>
        <w:t>Resultados</w:t>
      </w:r>
    </w:p>
    <w:p w:rsidR="0082177A" w:rsidRDefault="00F8031F" w:rsidP="0082177A">
      <w:pPr>
        <w:jc w:val="both"/>
        <w:rPr>
          <w:lang w:val="es-MX"/>
        </w:rPr>
      </w:pPr>
      <w:r w:rsidRPr="00F8031F">
        <w:rPr>
          <w:lang w:val="es-MX"/>
        </w:rPr>
        <w:t>Una vez que el jurado decida sobre el otorgamiento del premio, la Presidencia de la Comisión Estatal de Derechos Humanos notificará a la persona ganadora. El resultado se publicará en la página electrónica de la Comisión, así como en los medios estatales de comunicación, a más ta</w:t>
      </w:r>
      <w:r w:rsidR="0082177A">
        <w:rPr>
          <w:lang w:val="es-MX"/>
        </w:rPr>
        <w:t>rdar el 6 de diciembre de 2025.</w:t>
      </w:r>
    </w:p>
    <w:p w:rsidR="0082177A" w:rsidRDefault="00F8031F" w:rsidP="0082177A">
      <w:pPr>
        <w:jc w:val="both"/>
        <w:rPr>
          <w:lang w:val="es-MX"/>
        </w:rPr>
      </w:pPr>
      <w:r w:rsidRPr="00F8031F">
        <w:rPr>
          <w:lang w:val="es-MX"/>
        </w:rPr>
        <w:t>La premiación se llevará a cabo en una ceremonia solemne presidida por la Presidencia y el Consejo de la Comisi</w:t>
      </w:r>
      <w:r w:rsidR="0082177A">
        <w:rPr>
          <w:lang w:val="es-MX"/>
        </w:rPr>
        <w:t>ón Estatal de Derechos Humanos.</w:t>
      </w:r>
    </w:p>
    <w:p w:rsidR="0082177A" w:rsidRDefault="00F8031F" w:rsidP="0082177A">
      <w:pPr>
        <w:jc w:val="both"/>
        <w:rPr>
          <w:lang w:val="es-MX"/>
        </w:rPr>
      </w:pPr>
      <w:r w:rsidRPr="00F8031F">
        <w:rPr>
          <w:lang w:val="es-MX"/>
        </w:rPr>
        <w:lastRenderedPageBreak/>
        <w:t>Toda situación no prevista en esta convocatoria será resuelta por el Consejo, y su resolució</w:t>
      </w:r>
      <w:r w:rsidR="0082177A">
        <w:rPr>
          <w:lang w:val="es-MX"/>
        </w:rPr>
        <w:t>n será definitiva e inapelable.</w:t>
      </w:r>
    </w:p>
    <w:p w:rsidR="00F8031F" w:rsidRDefault="00F8031F" w:rsidP="0082177A">
      <w:pPr>
        <w:jc w:val="both"/>
      </w:pPr>
      <w:r w:rsidRPr="00F8031F">
        <w:rPr>
          <w:lang w:val="es-MX"/>
        </w:rPr>
        <w:t xml:space="preserve">Para mayores informes, consultar en las oficinas de la CEDH ubicadas en Mariano Otero No. 685, Col. Tequisquiapan, C.P. 78250, San Luis Potosí, al teléfono 444 198 50 00, o en la página oficial: </w:t>
      </w:r>
      <w:hyperlink r:id="rId8" w:tgtFrame="_new" w:history="1">
        <w:r w:rsidRPr="00F8031F">
          <w:rPr>
            <w:rStyle w:val="Hipervnculo"/>
            <w:lang w:val="es-MX"/>
          </w:rPr>
          <w:t>http://derechoshumanosslp.org/</w:t>
        </w:r>
      </w:hyperlink>
    </w:p>
    <w:p w:rsidR="0082177A" w:rsidRDefault="0082177A" w:rsidP="0082177A">
      <w:pPr>
        <w:jc w:val="both"/>
      </w:pPr>
    </w:p>
    <w:p w:rsidR="0082177A" w:rsidRDefault="0082177A" w:rsidP="0082177A">
      <w:pPr>
        <w:jc w:val="center"/>
        <w:rPr>
          <w:b/>
        </w:rPr>
      </w:pPr>
      <w:r w:rsidRPr="0082177A">
        <w:rPr>
          <w:b/>
        </w:rPr>
        <w:t>San Luis Potosí, S.L.P., a 1 de septiembre de 2025</w:t>
      </w:r>
    </w:p>
    <w:p w:rsidR="00AA1836" w:rsidRDefault="00AA1836" w:rsidP="0082177A">
      <w:pPr>
        <w:jc w:val="center"/>
        <w:rPr>
          <w:b/>
        </w:rPr>
      </w:pPr>
    </w:p>
    <w:p w:rsidR="00AA1836" w:rsidRDefault="00AA1836" w:rsidP="0082177A">
      <w:pPr>
        <w:jc w:val="center"/>
        <w:rPr>
          <w:b/>
        </w:rPr>
      </w:pPr>
    </w:p>
    <w:p w:rsidR="00F8031F" w:rsidRPr="00AA1836" w:rsidRDefault="00F8031F" w:rsidP="0082177A">
      <w:pPr>
        <w:jc w:val="both"/>
      </w:pPr>
      <w:bookmarkStart w:id="0" w:name="_GoBack"/>
      <w:bookmarkEnd w:id="0"/>
    </w:p>
    <w:sectPr w:rsidR="00F8031F" w:rsidRPr="00AA1836" w:rsidSect="00936BC0">
      <w:headerReference w:type="default" r:id="rId9"/>
      <w:pgSz w:w="12240" w:h="20160"/>
      <w:pgMar w:top="2061" w:right="1701" w:bottom="177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C24" w:rsidRDefault="00262C24" w:rsidP="00936BC0">
      <w:r>
        <w:separator/>
      </w:r>
    </w:p>
  </w:endnote>
  <w:endnote w:type="continuationSeparator" w:id="0">
    <w:p w:rsidR="00262C24" w:rsidRDefault="00262C24" w:rsidP="0093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C24" w:rsidRDefault="00262C24" w:rsidP="00936BC0">
      <w:r>
        <w:separator/>
      </w:r>
    </w:p>
  </w:footnote>
  <w:footnote w:type="continuationSeparator" w:id="0">
    <w:p w:rsidR="00262C24" w:rsidRDefault="00262C24" w:rsidP="00936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BC0" w:rsidRDefault="00936BC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-1074420</wp:posOffset>
          </wp:positionH>
          <wp:positionV relativeFrom="paragraph">
            <wp:posOffset>-437226</wp:posOffset>
          </wp:positionV>
          <wp:extent cx="7772400" cy="128016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_Oficio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8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C7DAF"/>
    <w:multiLevelType w:val="hybridMultilevel"/>
    <w:tmpl w:val="EDFA18D2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4D15B01"/>
    <w:multiLevelType w:val="multilevel"/>
    <w:tmpl w:val="1688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32652A"/>
    <w:multiLevelType w:val="multilevel"/>
    <w:tmpl w:val="7006F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95470B"/>
    <w:multiLevelType w:val="multilevel"/>
    <w:tmpl w:val="6B2626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D419EF"/>
    <w:multiLevelType w:val="multilevel"/>
    <w:tmpl w:val="420E99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023125"/>
    <w:multiLevelType w:val="multilevel"/>
    <w:tmpl w:val="3BC6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6392D"/>
    <w:multiLevelType w:val="multilevel"/>
    <w:tmpl w:val="75C8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B3A97"/>
    <w:multiLevelType w:val="multilevel"/>
    <w:tmpl w:val="FC92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C0"/>
    <w:rsid w:val="00055EA1"/>
    <w:rsid w:val="00105DE9"/>
    <w:rsid w:val="00262C24"/>
    <w:rsid w:val="0028634A"/>
    <w:rsid w:val="002C59C6"/>
    <w:rsid w:val="003821BF"/>
    <w:rsid w:val="003F7760"/>
    <w:rsid w:val="004015BB"/>
    <w:rsid w:val="004136C9"/>
    <w:rsid w:val="004710CF"/>
    <w:rsid w:val="005351DD"/>
    <w:rsid w:val="0054786C"/>
    <w:rsid w:val="0056495F"/>
    <w:rsid w:val="005D059A"/>
    <w:rsid w:val="0060641A"/>
    <w:rsid w:val="00631456"/>
    <w:rsid w:val="00732626"/>
    <w:rsid w:val="007C202F"/>
    <w:rsid w:val="007E6505"/>
    <w:rsid w:val="0082177A"/>
    <w:rsid w:val="008373DB"/>
    <w:rsid w:val="0084009F"/>
    <w:rsid w:val="00936BC0"/>
    <w:rsid w:val="00963698"/>
    <w:rsid w:val="00971BBF"/>
    <w:rsid w:val="009B4A09"/>
    <w:rsid w:val="009E724C"/>
    <w:rsid w:val="00AA1836"/>
    <w:rsid w:val="00B45433"/>
    <w:rsid w:val="00BA15BC"/>
    <w:rsid w:val="00C00140"/>
    <w:rsid w:val="00C33A2E"/>
    <w:rsid w:val="00C950DA"/>
    <w:rsid w:val="00CA4980"/>
    <w:rsid w:val="00CB7698"/>
    <w:rsid w:val="00CD48E4"/>
    <w:rsid w:val="00CE53A7"/>
    <w:rsid w:val="00D07C63"/>
    <w:rsid w:val="00DC61EA"/>
    <w:rsid w:val="00DF7404"/>
    <w:rsid w:val="00E02FA7"/>
    <w:rsid w:val="00E04B09"/>
    <w:rsid w:val="00E14996"/>
    <w:rsid w:val="00E828E6"/>
    <w:rsid w:val="00EF4752"/>
    <w:rsid w:val="00F058A2"/>
    <w:rsid w:val="00F8031F"/>
    <w:rsid w:val="00FA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0AB33"/>
  <w14:defaultImageDpi w14:val="32767"/>
  <w15:chartTrackingRefBased/>
  <w15:docId w15:val="{2E7BE1FF-8D74-7049-A7C4-21928690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31F"/>
    <w:rPr>
      <w:rFonts w:eastAsiaTheme="minorEastAsi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6B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6BC0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936B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BC0"/>
    <w:rPr>
      <w:rFonts w:eastAsiaTheme="minorEastAsia"/>
    </w:rPr>
  </w:style>
  <w:style w:type="character" w:styleId="Hipervnculo">
    <w:name w:val="Hyperlink"/>
    <w:basedOn w:val="Fuentedeprrafopredeter"/>
    <w:uiPriority w:val="99"/>
    <w:unhideWhenUsed/>
    <w:rsid w:val="00B4543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49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95F"/>
    <w:rPr>
      <w:rFonts w:ascii="Segoe UI" w:eastAsiaTheme="minorEastAsia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63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rechoshumanosslp.org/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dhslp.org.mx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1139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LDG. Jesús Meléndez</dc:creator>
  <cp:keywords/>
  <dc:description/>
  <cp:lastModifiedBy>SEC_TEC</cp:lastModifiedBy>
  <cp:revision>19</cp:revision>
  <cp:lastPrinted>2025-09-04T17:17:00Z</cp:lastPrinted>
  <dcterms:created xsi:type="dcterms:W3CDTF">2025-01-09T16:11:00Z</dcterms:created>
  <dcterms:modified xsi:type="dcterms:W3CDTF">2025-09-04T17:23:00Z</dcterms:modified>
</cp:coreProperties>
</file>